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F61" w:rsidRPr="00551F18" w:rsidRDefault="00395F61" w:rsidP="00395F61">
      <w:pPr>
        <w:pStyle w:val="a3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/>
          <w:bCs/>
          <w:sz w:val="24"/>
          <w:szCs w:val="24"/>
        </w:rPr>
      </w:pPr>
      <w:r w:rsidRPr="00551F18">
        <w:rPr>
          <w:rFonts w:ascii="Times New Roman" w:hAnsi="Times New Roman"/>
          <w:bCs/>
          <w:sz w:val="24"/>
          <w:szCs w:val="24"/>
        </w:rPr>
        <w:t>Понятие «геоинформационные системы», и их отличие от иных информационных систем, сферы применения ГИС</w:t>
      </w:r>
    </w:p>
    <w:p w:rsidR="00395F61" w:rsidRPr="00551F18" w:rsidRDefault="00395F61" w:rsidP="00395F61">
      <w:pPr>
        <w:pStyle w:val="a3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/>
          <w:bCs/>
          <w:sz w:val="24"/>
          <w:szCs w:val="24"/>
        </w:rPr>
      </w:pPr>
      <w:r w:rsidRPr="00551F18">
        <w:rPr>
          <w:rFonts w:ascii="Times New Roman" w:hAnsi="Times New Roman"/>
          <w:bCs/>
          <w:sz w:val="24"/>
          <w:szCs w:val="24"/>
        </w:rPr>
        <w:t>Функции ГИС</w:t>
      </w:r>
    </w:p>
    <w:p w:rsidR="00395F61" w:rsidRPr="00551F18" w:rsidRDefault="00395F61" w:rsidP="00395F61">
      <w:pPr>
        <w:pStyle w:val="a3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/>
          <w:bCs/>
          <w:sz w:val="24"/>
          <w:szCs w:val="24"/>
        </w:rPr>
      </w:pPr>
      <w:r w:rsidRPr="00551F18">
        <w:rPr>
          <w:rFonts w:ascii="Times New Roman" w:hAnsi="Times New Roman"/>
          <w:bCs/>
          <w:sz w:val="24"/>
          <w:szCs w:val="24"/>
        </w:rPr>
        <w:t>Классификация ГИС</w:t>
      </w:r>
    </w:p>
    <w:p w:rsidR="00395F61" w:rsidRPr="00551F18" w:rsidRDefault="00395F61" w:rsidP="00395F61">
      <w:pPr>
        <w:pStyle w:val="a3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/>
          <w:bCs/>
          <w:sz w:val="24"/>
          <w:szCs w:val="24"/>
        </w:rPr>
      </w:pPr>
      <w:r w:rsidRPr="00551F18">
        <w:rPr>
          <w:rFonts w:ascii="Times New Roman" w:hAnsi="Times New Roman"/>
          <w:bCs/>
          <w:sz w:val="24"/>
          <w:szCs w:val="24"/>
        </w:rPr>
        <w:t xml:space="preserve">Эволюция ГИС </w:t>
      </w:r>
    </w:p>
    <w:p w:rsidR="00395F61" w:rsidRPr="00551F18" w:rsidRDefault="00395F61" w:rsidP="00395F61">
      <w:pPr>
        <w:pStyle w:val="a3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551F18">
        <w:rPr>
          <w:rFonts w:ascii="Times New Roman" w:hAnsi="Times New Roman"/>
          <w:bCs/>
          <w:sz w:val="24"/>
          <w:szCs w:val="24"/>
        </w:rPr>
        <w:t>Геоинформатика</w:t>
      </w:r>
      <w:proofErr w:type="spellEnd"/>
      <w:r w:rsidRPr="00551F18">
        <w:rPr>
          <w:rFonts w:ascii="Times New Roman" w:hAnsi="Times New Roman"/>
          <w:bCs/>
          <w:sz w:val="24"/>
          <w:szCs w:val="24"/>
        </w:rPr>
        <w:t xml:space="preserve"> </w:t>
      </w:r>
    </w:p>
    <w:p w:rsidR="00395F61" w:rsidRPr="00551F18" w:rsidRDefault="00395F61" w:rsidP="00395F61">
      <w:pPr>
        <w:pStyle w:val="a3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/>
          <w:bCs/>
          <w:sz w:val="24"/>
          <w:szCs w:val="24"/>
        </w:rPr>
      </w:pPr>
      <w:r w:rsidRPr="00551F18">
        <w:rPr>
          <w:rFonts w:ascii="Times New Roman" w:hAnsi="Times New Roman"/>
          <w:bCs/>
          <w:sz w:val="24"/>
          <w:szCs w:val="24"/>
        </w:rPr>
        <w:t>Базовые компоненты ГИС</w:t>
      </w:r>
    </w:p>
    <w:p w:rsidR="00395F61" w:rsidRPr="00551F18" w:rsidRDefault="00395F61" w:rsidP="00395F61">
      <w:pPr>
        <w:pStyle w:val="a3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/>
          <w:bCs/>
          <w:sz w:val="24"/>
          <w:szCs w:val="24"/>
        </w:rPr>
      </w:pPr>
      <w:r w:rsidRPr="00551F18">
        <w:rPr>
          <w:rFonts w:ascii="Times New Roman" w:hAnsi="Times New Roman"/>
          <w:bCs/>
          <w:sz w:val="24"/>
          <w:szCs w:val="24"/>
        </w:rPr>
        <w:t xml:space="preserve">Источники </w:t>
      </w:r>
      <w:proofErr w:type="spellStart"/>
      <w:r w:rsidRPr="00551F18">
        <w:rPr>
          <w:rFonts w:ascii="Times New Roman" w:hAnsi="Times New Roman"/>
          <w:bCs/>
          <w:sz w:val="24"/>
          <w:szCs w:val="24"/>
        </w:rPr>
        <w:t>геоданных</w:t>
      </w:r>
      <w:proofErr w:type="spellEnd"/>
      <w:r w:rsidRPr="00551F18">
        <w:rPr>
          <w:rFonts w:ascii="Times New Roman" w:hAnsi="Times New Roman"/>
          <w:bCs/>
          <w:sz w:val="24"/>
          <w:szCs w:val="24"/>
        </w:rPr>
        <w:t xml:space="preserve"> для ГИС</w:t>
      </w:r>
    </w:p>
    <w:p w:rsidR="00395F61" w:rsidRPr="00551F18" w:rsidRDefault="00395F61" w:rsidP="00395F61">
      <w:pPr>
        <w:pStyle w:val="a3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/>
          <w:bCs/>
          <w:sz w:val="24"/>
          <w:szCs w:val="24"/>
        </w:rPr>
      </w:pPr>
      <w:r w:rsidRPr="00551F18">
        <w:rPr>
          <w:rFonts w:ascii="Times New Roman" w:hAnsi="Times New Roman"/>
          <w:bCs/>
          <w:sz w:val="24"/>
          <w:szCs w:val="24"/>
        </w:rPr>
        <w:t>Структура ГИС</w:t>
      </w:r>
    </w:p>
    <w:p w:rsidR="00395F61" w:rsidRPr="00551F18" w:rsidRDefault="00395F61" w:rsidP="00395F61">
      <w:pPr>
        <w:pStyle w:val="a3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/>
          <w:bCs/>
          <w:sz w:val="24"/>
          <w:szCs w:val="24"/>
        </w:rPr>
      </w:pPr>
      <w:r w:rsidRPr="00551F18">
        <w:rPr>
          <w:rFonts w:ascii="Times New Roman" w:hAnsi="Times New Roman"/>
          <w:bCs/>
          <w:sz w:val="24"/>
          <w:szCs w:val="24"/>
        </w:rPr>
        <w:t>Типы систем ввода данных, три шага ввода данных в ГИС</w:t>
      </w:r>
    </w:p>
    <w:p w:rsidR="00395F61" w:rsidRPr="00551F18" w:rsidRDefault="00395F61" w:rsidP="00395F61">
      <w:pPr>
        <w:pStyle w:val="a3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551F18">
        <w:rPr>
          <w:rFonts w:ascii="Times New Roman" w:hAnsi="Times New Roman"/>
          <w:bCs/>
          <w:sz w:val="24"/>
          <w:szCs w:val="24"/>
        </w:rPr>
        <w:t>Геокодирование</w:t>
      </w:r>
      <w:proofErr w:type="spellEnd"/>
      <w:r w:rsidRPr="00551F18">
        <w:rPr>
          <w:rFonts w:ascii="Times New Roman" w:hAnsi="Times New Roman"/>
          <w:bCs/>
          <w:sz w:val="24"/>
          <w:szCs w:val="24"/>
        </w:rPr>
        <w:t xml:space="preserve"> данных  </w:t>
      </w:r>
    </w:p>
    <w:p w:rsidR="00395F61" w:rsidRPr="00551F18" w:rsidRDefault="00395F61" w:rsidP="00395F61">
      <w:pPr>
        <w:pStyle w:val="a3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/>
          <w:bCs/>
          <w:sz w:val="24"/>
          <w:szCs w:val="24"/>
        </w:rPr>
      </w:pPr>
      <w:r w:rsidRPr="00551F18">
        <w:rPr>
          <w:rFonts w:ascii="Times New Roman" w:hAnsi="Times New Roman"/>
          <w:bCs/>
          <w:sz w:val="24"/>
          <w:szCs w:val="24"/>
        </w:rPr>
        <w:t xml:space="preserve">Проблемы </w:t>
      </w:r>
      <w:proofErr w:type="spellStart"/>
      <w:r w:rsidRPr="00551F18">
        <w:rPr>
          <w:rFonts w:ascii="Times New Roman" w:hAnsi="Times New Roman"/>
          <w:bCs/>
          <w:sz w:val="24"/>
          <w:szCs w:val="24"/>
        </w:rPr>
        <w:t>цифрования</w:t>
      </w:r>
      <w:proofErr w:type="spellEnd"/>
      <w:r w:rsidRPr="00551F18">
        <w:rPr>
          <w:rFonts w:ascii="Times New Roman" w:hAnsi="Times New Roman"/>
          <w:bCs/>
          <w:sz w:val="24"/>
          <w:szCs w:val="24"/>
        </w:rPr>
        <w:t xml:space="preserve"> карт</w:t>
      </w:r>
    </w:p>
    <w:p w:rsidR="00395F61" w:rsidRPr="00551F18" w:rsidRDefault="00395F61" w:rsidP="00395F61">
      <w:pPr>
        <w:pStyle w:val="a3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/>
          <w:bCs/>
          <w:sz w:val="24"/>
          <w:szCs w:val="24"/>
        </w:rPr>
      </w:pPr>
      <w:r w:rsidRPr="00551F18">
        <w:rPr>
          <w:rFonts w:ascii="Times New Roman" w:hAnsi="Times New Roman"/>
          <w:bCs/>
          <w:sz w:val="24"/>
          <w:szCs w:val="24"/>
        </w:rPr>
        <w:t>Информация о качестве данных</w:t>
      </w:r>
    </w:p>
    <w:p w:rsidR="00395F61" w:rsidRPr="00551F18" w:rsidRDefault="00395F61" w:rsidP="00395F61">
      <w:pPr>
        <w:pStyle w:val="a3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/>
          <w:bCs/>
          <w:sz w:val="24"/>
          <w:szCs w:val="24"/>
        </w:rPr>
      </w:pPr>
      <w:r w:rsidRPr="00551F18">
        <w:rPr>
          <w:rFonts w:ascii="Times New Roman" w:hAnsi="Times New Roman"/>
          <w:bCs/>
          <w:sz w:val="24"/>
          <w:szCs w:val="24"/>
        </w:rPr>
        <w:t>Программное обеспечение ГИС</w:t>
      </w:r>
    </w:p>
    <w:p w:rsidR="00395F61" w:rsidRPr="00551F18" w:rsidRDefault="00395F61" w:rsidP="00395F61">
      <w:pPr>
        <w:pStyle w:val="a3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/>
          <w:bCs/>
          <w:sz w:val="24"/>
          <w:szCs w:val="24"/>
        </w:rPr>
      </w:pPr>
      <w:r w:rsidRPr="00551F18">
        <w:rPr>
          <w:rFonts w:ascii="Times New Roman" w:hAnsi="Times New Roman"/>
          <w:bCs/>
          <w:sz w:val="24"/>
          <w:szCs w:val="24"/>
        </w:rPr>
        <w:t>Виды информации в ГИС</w:t>
      </w:r>
    </w:p>
    <w:p w:rsidR="00395F61" w:rsidRPr="00551F18" w:rsidRDefault="00395F61" w:rsidP="00395F61">
      <w:pPr>
        <w:pStyle w:val="a3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/>
          <w:bCs/>
          <w:sz w:val="24"/>
          <w:szCs w:val="24"/>
        </w:rPr>
      </w:pPr>
      <w:r w:rsidRPr="00551F18">
        <w:rPr>
          <w:rFonts w:ascii="Times New Roman" w:hAnsi="Times New Roman"/>
          <w:bCs/>
          <w:sz w:val="24"/>
          <w:szCs w:val="24"/>
        </w:rPr>
        <w:t>Подходы организации связи между данными в ГИС</w:t>
      </w:r>
    </w:p>
    <w:p w:rsidR="00395F61" w:rsidRPr="00551F18" w:rsidRDefault="00395F61" w:rsidP="00395F61">
      <w:pPr>
        <w:pStyle w:val="a3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/>
          <w:bCs/>
          <w:sz w:val="24"/>
          <w:szCs w:val="24"/>
        </w:rPr>
      </w:pPr>
      <w:r w:rsidRPr="00551F18">
        <w:rPr>
          <w:rFonts w:ascii="Times New Roman" w:hAnsi="Times New Roman"/>
          <w:bCs/>
          <w:sz w:val="24"/>
          <w:szCs w:val="24"/>
        </w:rPr>
        <w:t>Формы представления объектов в Г</w:t>
      </w:r>
      <w:bookmarkStart w:id="0" w:name="_GoBack"/>
      <w:bookmarkEnd w:id="0"/>
      <w:r w:rsidRPr="00551F18">
        <w:rPr>
          <w:rFonts w:ascii="Times New Roman" w:hAnsi="Times New Roman"/>
          <w:bCs/>
          <w:sz w:val="24"/>
          <w:szCs w:val="24"/>
        </w:rPr>
        <w:t>ИС</w:t>
      </w:r>
    </w:p>
    <w:p w:rsidR="00395F61" w:rsidRPr="00551F18" w:rsidRDefault="00395F61" w:rsidP="00395F61">
      <w:pPr>
        <w:pStyle w:val="a3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/>
          <w:bCs/>
          <w:sz w:val="24"/>
          <w:szCs w:val="24"/>
        </w:rPr>
      </w:pPr>
      <w:r w:rsidRPr="00551F18">
        <w:rPr>
          <w:rFonts w:ascii="Times New Roman" w:hAnsi="Times New Roman"/>
          <w:bCs/>
          <w:sz w:val="24"/>
          <w:szCs w:val="24"/>
        </w:rPr>
        <w:t>ГИС-технология создания карт</w:t>
      </w:r>
    </w:p>
    <w:p w:rsidR="00395F61" w:rsidRPr="00551F18" w:rsidRDefault="00395F61" w:rsidP="00395F61">
      <w:pPr>
        <w:pStyle w:val="a3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/>
          <w:bCs/>
          <w:sz w:val="24"/>
          <w:szCs w:val="24"/>
        </w:rPr>
      </w:pPr>
      <w:r w:rsidRPr="00551F18">
        <w:rPr>
          <w:rFonts w:ascii="Times New Roman" w:hAnsi="Times New Roman"/>
          <w:bCs/>
          <w:sz w:val="24"/>
          <w:szCs w:val="24"/>
        </w:rPr>
        <w:t>Форматы данных в ГИС</w:t>
      </w:r>
    </w:p>
    <w:p w:rsidR="00395F61" w:rsidRPr="00551F18" w:rsidRDefault="00395F61" w:rsidP="00395F61">
      <w:pPr>
        <w:pStyle w:val="a3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/>
          <w:bCs/>
          <w:sz w:val="24"/>
          <w:szCs w:val="24"/>
        </w:rPr>
      </w:pPr>
      <w:r w:rsidRPr="00551F18">
        <w:rPr>
          <w:rFonts w:ascii="Times New Roman" w:hAnsi="Times New Roman"/>
          <w:bCs/>
          <w:sz w:val="24"/>
          <w:szCs w:val="24"/>
        </w:rPr>
        <w:t>Понятия «база данных», «база знаний»</w:t>
      </w:r>
    </w:p>
    <w:p w:rsidR="00395F61" w:rsidRPr="00551F18" w:rsidRDefault="00395F61" w:rsidP="00395F61">
      <w:pPr>
        <w:pStyle w:val="a3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/>
          <w:bCs/>
          <w:sz w:val="24"/>
          <w:szCs w:val="24"/>
        </w:rPr>
      </w:pPr>
      <w:r w:rsidRPr="00551F18">
        <w:rPr>
          <w:rFonts w:ascii="Times New Roman" w:hAnsi="Times New Roman"/>
          <w:bCs/>
          <w:sz w:val="24"/>
          <w:szCs w:val="24"/>
        </w:rPr>
        <w:t>Иерархические базы данных</w:t>
      </w:r>
    </w:p>
    <w:p w:rsidR="00395F61" w:rsidRPr="00551F18" w:rsidRDefault="00395F61" w:rsidP="00395F61">
      <w:pPr>
        <w:pStyle w:val="a3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/>
          <w:bCs/>
          <w:sz w:val="24"/>
          <w:szCs w:val="24"/>
        </w:rPr>
      </w:pPr>
      <w:r w:rsidRPr="00551F18">
        <w:rPr>
          <w:rFonts w:ascii="Times New Roman" w:hAnsi="Times New Roman"/>
          <w:bCs/>
          <w:sz w:val="24"/>
          <w:szCs w:val="24"/>
        </w:rPr>
        <w:t>Сетевые базы данных</w:t>
      </w:r>
    </w:p>
    <w:p w:rsidR="00395F61" w:rsidRPr="00551F18" w:rsidRDefault="00395F61" w:rsidP="00395F61">
      <w:pPr>
        <w:pStyle w:val="a3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/>
          <w:bCs/>
          <w:sz w:val="24"/>
          <w:szCs w:val="24"/>
        </w:rPr>
      </w:pPr>
      <w:r w:rsidRPr="00551F18">
        <w:rPr>
          <w:rFonts w:ascii="Times New Roman" w:hAnsi="Times New Roman"/>
          <w:bCs/>
          <w:sz w:val="24"/>
          <w:szCs w:val="24"/>
        </w:rPr>
        <w:t>Реляционные базы данных</w:t>
      </w:r>
    </w:p>
    <w:p w:rsidR="00395F61" w:rsidRPr="00591047" w:rsidRDefault="00395F61" w:rsidP="00395F61">
      <w:pPr>
        <w:pStyle w:val="a3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/>
          <w:bCs/>
          <w:sz w:val="24"/>
          <w:szCs w:val="24"/>
        </w:rPr>
      </w:pPr>
      <w:r w:rsidRPr="00591047">
        <w:rPr>
          <w:rFonts w:ascii="Times New Roman" w:hAnsi="Times New Roman"/>
          <w:bCs/>
          <w:sz w:val="24"/>
          <w:szCs w:val="24"/>
        </w:rPr>
        <w:t xml:space="preserve">Графические данные и </w:t>
      </w:r>
      <w:r>
        <w:rPr>
          <w:rFonts w:ascii="Times New Roman" w:hAnsi="Times New Roman"/>
          <w:bCs/>
          <w:sz w:val="24"/>
          <w:szCs w:val="24"/>
        </w:rPr>
        <w:t>а</w:t>
      </w:r>
      <w:r w:rsidRPr="00591047">
        <w:rPr>
          <w:rFonts w:ascii="Times New Roman" w:hAnsi="Times New Roman"/>
          <w:bCs/>
          <w:sz w:val="24"/>
          <w:szCs w:val="24"/>
        </w:rPr>
        <w:t>трибутивные данные</w:t>
      </w:r>
    </w:p>
    <w:p w:rsidR="00E21437" w:rsidRDefault="00E21437"/>
    <w:sectPr w:rsidR="00E21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BD1"/>
    <w:multiLevelType w:val="hybridMultilevel"/>
    <w:tmpl w:val="A8461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7C1"/>
    <w:rsid w:val="00395F61"/>
    <w:rsid w:val="00B107C1"/>
    <w:rsid w:val="00E2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4B095-8CC3-46C1-A73C-ECFF4695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395F6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link w:val="a3"/>
    <w:uiPriority w:val="99"/>
    <w:locked/>
    <w:rsid w:val="00395F6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>SPecialiST RePack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</cp:lastModifiedBy>
  <cp:revision>2</cp:revision>
  <dcterms:created xsi:type="dcterms:W3CDTF">2020-06-09T16:04:00Z</dcterms:created>
  <dcterms:modified xsi:type="dcterms:W3CDTF">2020-06-09T16:05:00Z</dcterms:modified>
</cp:coreProperties>
</file>